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60EE31B9" w:rsidR="003552DE" w:rsidRPr="005110A4" w:rsidRDefault="00B433C3" w:rsidP="00B433C3">
      <w:pPr>
        <w:spacing w:after="360"/>
        <w:ind w:left="5387" w:right="17" w:hanging="709"/>
        <w:jc w:val="right"/>
        <w:rPr>
          <w:rFonts w:ascii="Calibri" w:eastAsia="Lucida Sans Unicode" w:hAnsi="Calibri" w:cs="Calibri"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 xml:space="preserve">Mszana, </w:t>
      </w:r>
      <w:r w:rsidR="00AF4F0E"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2</w:t>
      </w:r>
      <w:r w:rsidR="00693B61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9</w:t>
      </w:r>
      <w:r w:rsidR="005110A4"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.01</w:t>
      </w:r>
      <w:r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.202</w:t>
      </w:r>
      <w:r w:rsidR="005110A4"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4</w:t>
      </w:r>
      <w:r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r.</w:t>
      </w:r>
    </w:p>
    <w:p w14:paraId="78CEE428" w14:textId="4AE7EB95" w:rsidR="003552DE" w:rsidRPr="005110A4" w:rsidRDefault="00493038" w:rsidP="00693B61">
      <w:pPr>
        <w:spacing w:after="120"/>
        <w:ind w:left="5387" w:right="15" w:hanging="424"/>
        <w:jc w:val="center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Do w</w:t>
      </w:r>
      <w:r w:rsidR="003552DE"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szys</w:t>
      </w:r>
      <w:r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tkich zainteresowanych</w:t>
      </w:r>
    </w:p>
    <w:p w14:paraId="43108DC9" w14:textId="391FB8C0" w:rsidR="00462F5E" w:rsidRPr="005110A4" w:rsidRDefault="00493038" w:rsidP="00693B61">
      <w:pPr>
        <w:spacing w:after="120"/>
        <w:ind w:left="285" w:right="15" w:firstLine="4678"/>
        <w:jc w:val="center"/>
        <w:rPr>
          <w:rFonts w:ascii="Calibri" w:hAnsi="Calibri" w:cs="Calibri"/>
          <w:i/>
          <w:sz w:val="22"/>
          <w:szCs w:val="22"/>
        </w:rPr>
      </w:pPr>
      <w:r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5110A4" w:rsidRDefault="00462F5E" w:rsidP="00693B61">
      <w:pPr>
        <w:widowControl w:val="0"/>
        <w:autoSpaceDN w:val="0"/>
        <w:spacing w:line="260" w:lineRule="atLeast"/>
        <w:ind w:left="357" w:hanging="357"/>
        <w:jc w:val="center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</w:p>
    <w:p w14:paraId="4A62EEA2" w14:textId="7DBB9C0C" w:rsidR="003552DE" w:rsidRPr="005110A4" w:rsidRDefault="003552DE" w:rsidP="005110A4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Calibri" w:hAnsi="Calibri" w:cs="Calibri"/>
          <w:b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Dotyczy: </w:t>
      </w:r>
      <w:r w:rsidRPr="005110A4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na </w:t>
      </w:r>
      <w:r w:rsidRPr="005110A4">
        <w:rPr>
          <w:rFonts w:ascii="Calibri" w:hAnsi="Calibri" w:cs="Calibri"/>
          <w:b/>
          <w:sz w:val="22"/>
          <w:szCs w:val="22"/>
        </w:rPr>
        <w:t>„</w:t>
      </w:r>
      <w:r w:rsidR="005110A4"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Rewitalizacja centrum </w:t>
      </w:r>
      <w:proofErr w:type="spellStart"/>
      <w:r w:rsidR="005110A4"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Gogołowej</w:t>
      </w:r>
      <w:proofErr w:type="spellEnd"/>
      <w:r w:rsidR="005110A4"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</w:t>
      </w:r>
      <w:r w:rsidRPr="005110A4">
        <w:rPr>
          <w:rFonts w:ascii="Calibri" w:hAnsi="Calibri" w:cs="Calibri"/>
          <w:b/>
          <w:sz w:val="22"/>
          <w:szCs w:val="22"/>
        </w:rPr>
        <w:t>”</w:t>
      </w:r>
    </w:p>
    <w:p w14:paraId="76EC5CC8" w14:textId="6194FA84" w:rsidR="003552DE" w:rsidRPr="005110A4" w:rsidRDefault="00C5660D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Calibri" w:hAnsi="Calibri" w:cs="Calibri"/>
          <w:b/>
          <w:bCs/>
          <w:sz w:val="22"/>
          <w:szCs w:val="22"/>
        </w:rPr>
      </w:pPr>
      <w:r w:rsidRPr="005110A4">
        <w:rPr>
          <w:rFonts w:ascii="Calibri" w:hAnsi="Calibri" w:cs="Calibri"/>
          <w:b/>
          <w:bCs/>
          <w:sz w:val="22"/>
          <w:szCs w:val="22"/>
        </w:rPr>
        <w:t>Modyfikacja</w:t>
      </w:r>
      <w:r w:rsidR="003552DE" w:rsidRPr="005110A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4D61" w:rsidRPr="005110A4">
        <w:rPr>
          <w:rFonts w:ascii="Calibri" w:hAnsi="Calibri" w:cs="Calibri"/>
          <w:b/>
          <w:bCs/>
          <w:sz w:val="22"/>
          <w:szCs w:val="22"/>
        </w:rPr>
        <w:t xml:space="preserve">treści </w:t>
      </w:r>
      <w:r w:rsidR="003552DE" w:rsidRPr="005110A4">
        <w:rPr>
          <w:rFonts w:ascii="Calibri" w:hAnsi="Calibri" w:cs="Calibri"/>
          <w:b/>
          <w:bCs/>
          <w:sz w:val="22"/>
          <w:szCs w:val="22"/>
        </w:rPr>
        <w:t>SWZ</w:t>
      </w:r>
      <w:r w:rsidR="00C04D61" w:rsidRPr="005110A4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223F138" w14:textId="77777777" w:rsidR="00693B6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>Zamawiający – Gmina Mszana, d</w:t>
      </w:r>
      <w:r w:rsidR="004A6192" w:rsidRPr="005110A4">
        <w:rPr>
          <w:rFonts w:ascii="Calibri" w:hAnsi="Calibri" w:cs="Calibri"/>
          <w:sz w:val="22"/>
          <w:szCs w:val="22"/>
        </w:rPr>
        <w:t xml:space="preserve">ziałając na podstawie art. </w:t>
      </w:r>
      <w:r w:rsidR="0074197A">
        <w:rPr>
          <w:rFonts w:ascii="Calibri" w:hAnsi="Calibri" w:cs="Calibri"/>
          <w:sz w:val="22"/>
          <w:szCs w:val="22"/>
        </w:rPr>
        <w:t>284 oraz art.</w:t>
      </w:r>
      <w:r w:rsidR="004A6192" w:rsidRPr="005110A4">
        <w:rPr>
          <w:rFonts w:ascii="Calibri" w:hAnsi="Calibri" w:cs="Calibri"/>
          <w:sz w:val="22"/>
          <w:szCs w:val="22"/>
        </w:rPr>
        <w:t>28</w:t>
      </w:r>
      <w:r w:rsidR="00C5660D" w:rsidRPr="005110A4">
        <w:rPr>
          <w:rFonts w:ascii="Calibri" w:hAnsi="Calibri" w:cs="Calibri"/>
          <w:sz w:val="22"/>
          <w:szCs w:val="22"/>
        </w:rPr>
        <w:t>6</w:t>
      </w:r>
      <w:r w:rsidR="004A6192" w:rsidRPr="005110A4">
        <w:rPr>
          <w:rFonts w:ascii="Calibri" w:hAnsi="Calibri" w:cs="Calibri"/>
          <w:sz w:val="22"/>
          <w:szCs w:val="22"/>
        </w:rPr>
        <w:t xml:space="preserve"> ustawy z dnia 11 września 2019r. Prawo zamówień publicznych (t.</w:t>
      </w:r>
      <w:r w:rsidR="005110A4">
        <w:rPr>
          <w:rFonts w:ascii="Calibri" w:hAnsi="Calibri" w:cs="Calibri"/>
          <w:sz w:val="22"/>
          <w:szCs w:val="22"/>
        </w:rPr>
        <w:t xml:space="preserve"> </w:t>
      </w:r>
      <w:r w:rsidR="004A6192" w:rsidRPr="005110A4">
        <w:rPr>
          <w:rFonts w:ascii="Calibri" w:hAnsi="Calibri" w:cs="Calibri"/>
          <w:sz w:val="22"/>
          <w:szCs w:val="22"/>
        </w:rPr>
        <w:t>j. Dz. U. z 202</w:t>
      </w:r>
      <w:r w:rsidR="005110A4" w:rsidRPr="005110A4">
        <w:rPr>
          <w:rFonts w:ascii="Calibri" w:hAnsi="Calibri" w:cs="Calibri"/>
          <w:sz w:val="22"/>
          <w:szCs w:val="22"/>
        </w:rPr>
        <w:t>3</w:t>
      </w:r>
      <w:r w:rsidR="004A6192" w:rsidRPr="005110A4">
        <w:rPr>
          <w:rFonts w:ascii="Calibri" w:hAnsi="Calibri" w:cs="Calibri"/>
          <w:sz w:val="22"/>
          <w:szCs w:val="22"/>
        </w:rPr>
        <w:t>, poz. 1</w:t>
      </w:r>
      <w:r w:rsidR="005110A4" w:rsidRPr="005110A4">
        <w:rPr>
          <w:rFonts w:ascii="Calibri" w:hAnsi="Calibri" w:cs="Calibri"/>
          <w:sz w:val="22"/>
          <w:szCs w:val="22"/>
        </w:rPr>
        <w:t>605</w:t>
      </w:r>
      <w:r w:rsidR="004A6192" w:rsidRPr="005110A4">
        <w:rPr>
          <w:rFonts w:ascii="Calibri" w:hAnsi="Calibri" w:cs="Calibri"/>
          <w:sz w:val="22"/>
          <w:szCs w:val="22"/>
        </w:rPr>
        <w:t xml:space="preserve"> ze zm</w:t>
      </w:r>
      <w:r w:rsidR="005110A4">
        <w:rPr>
          <w:rFonts w:ascii="Calibri" w:hAnsi="Calibri" w:cs="Calibri"/>
          <w:sz w:val="22"/>
          <w:szCs w:val="22"/>
        </w:rPr>
        <w:t>.</w:t>
      </w:r>
      <w:r w:rsidR="004A6192" w:rsidRPr="005110A4">
        <w:rPr>
          <w:rFonts w:ascii="Calibri" w:hAnsi="Calibri" w:cs="Calibri"/>
          <w:sz w:val="22"/>
          <w:szCs w:val="22"/>
        </w:rPr>
        <w:t>)</w:t>
      </w:r>
      <w:r w:rsidR="00693B61">
        <w:rPr>
          <w:rFonts w:ascii="Calibri" w:hAnsi="Calibri" w:cs="Calibri"/>
          <w:sz w:val="22"/>
          <w:szCs w:val="22"/>
        </w:rPr>
        <w:t>:</w:t>
      </w:r>
    </w:p>
    <w:p w14:paraId="6E2A86FF" w14:textId="77777777" w:rsidR="00693B61" w:rsidRDefault="005110A4" w:rsidP="00693B61">
      <w:pPr>
        <w:tabs>
          <w:tab w:val="left" w:pos="1080"/>
        </w:tabs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 przedłuża termin składania ofert do dnia </w:t>
      </w:r>
      <w:r w:rsidRPr="005110A4">
        <w:rPr>
          <w:rFonts w:ascii="Calibri" w:hAnsi="Calibri" w:cs="Calibri"/>
          <w:b/>
          <w:bCs/>
          <w:sz w:val="22"/>
          <w:szCs w:val="22"/>
        </w:rPr>
        <w:t>0</w:t>
      </w:r>
      <w:r w:rsidR="00693B61">
        <w:rPr>
          <w:rFonts w:ascii="Calibri" w:hAnsi="Calibri" w:cs="Calibri"/>
          <w:b/>
          <w:bCs/>
          <w:sz w:val="22"/>
          <w:szCs w:val="22"/>
        </w:rPr>
        <w:t>8</w:t>
      </w:r>
      <w:r w:rsidRPr="005110A4">
        <w:rPr>
          <w:rFonts w:ascii="Calibri" w:hAnsi="Calibri" w:cs="Calibri"/>
          <w:b/>
          <w:bCs/>
          <w:sz w:val="22"/>
          <w:szCs w:val="22"/>
        </w:rPr>
        <w:t>.02.2024r.</w:t>
      </w:r>
      <w:r w:rsidRPr="005110A4">
        <w:rPr>
          <w:rFonts w:ascii="Calibri" w:hAnsi="Calibri" w:cs="Calibri"/>
          <w:sz w:val="22"/>
          <w:szCs w:val="22"/>
        </w:rPr>
        <w:t xml:space="preserve"> do godziny </w:t>
      </w:r>
      <w:r w:rsidRPr="005110A4">
        <w:rPr>
          <w:rFonts w:ascii="Calibri" w:hAnsi="Calibri" w:cs="Calibri"/>
          <w:b/>
          <w:bCs/>
          <w:sz w:val="22"/>
          <w:szCs w:val="22"/>
        </w:rPr>
        <w:t>10:00</w:t>
      </w:r>
    </w:p>
    <w:p w14:paraId="7148AA06" w14:textId="77777777" w:rsidR="00693B61" w:rsidRDefault="005110A4" w:rsidP="00693B61">
      <w:pPr>
        <w:tabs>
          <w:tab w:val="left" w:pos="10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 oraz </w:t>
      </w:r>
    </w:p>
    <w:p w14:paraId="66F3282F" w14:textId="7089CB49" w:rsidR="00DD18E1" w:rsidRDefault="005110A4" w:rsidP="00693B61">
      <w:pPr>
        <w:tabs>
          <w:tab w:val="left" w:pos="10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wyznacza termin otwarcia ofert na dzień </w:t>
      </w:r>
      <w:r w:rsidRPr="005110A4">
        <w:rPr>
          <w:rFonts w:ascii="Calibri" w:hAnsi="Calibri" w:cs="Calibri"/>
          <w:b/>
          <w:bCs/>
          <w:sz w:val="22"/>
          <w:szCs w:val="22"/>
        </w:rPr>
        <w:t>0</w:t>
      </w:r>
      <w:r w:rsidR="00693B61">
        <w:rPr>
          <w:rFonts w:ascii="Calibri" w:hAnsi="Calibri" w:cs="Calibri"/>
          <w:b/>
          <w:bCs/>
          <w:sz w:val="22"/>
          <w:szCs w:val="22"/>
        </w:rPr>
        <w:t>8</w:t>
      </w:r>
      <w:r w:rsidRPr="005110A4">
        <w:rPr>
          <w:rFonts w:ascii="Calibri" w:hAnsi="Calibri" w:cs="Calibri"/>
          <w:b/>
          <w:bCs/>
          <w:sz w:val="22"/>
          <w:szCs w:val="22"/>
        </w:rPr>
        <w:t>.02.2024r.</w:t>
      </w:r>
      <w:r w:rsidRPr="005110A4">
        <w:rPr>
          <w:rFonts w:ascii="Calibri" w:hAnsi="Calibri" w:cs="Calibri"/>
          <w:sz w:val="22"/>
          <w:szCs w:val="22"/>
        </w:rPr>
        <w:t xml:space="preserve"> do godziny </w:t>
      </w:r>
      <w:r w:rsidRPr="005110A4">
        <w:rPr>
          <w:rFonts w:ascii="Calibri" w:hAnsi="Calibri" w:cs="Calibri"/>
          <w:b/>
          <w:bCs/>
          <w:sz w:val="22"/>
          <w:szCs w:val="22"/>
        </w:rPr>
        <w:t>10:15</w:t>
      </w:r>
      <w:r w:rsidR="0074197A">
        <w:rPr>
          <w:rFonts w:ascii="Calibri" w:hAnsi="Calibri" w:cs="Calibri"/>
          <w:sz w:val="22"/>
          <w:szCs w:val="22"/>
        </w:rPr>
        <w:t>.</w:t>
      </w:r>
    </w:p>
    <w:p w14:paraId="4FE62360" w14:textId="77777777" w:rsidR="00693B61" w:rsidRDefault="00693B61" w:rsidP="00693B61">
      <w:pPr>
        <w:tabs>
          <w:tab w:val="left" w:pos="10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2672A7B" w14:textId="130789B3" w:rsidR="001E6309" w:rsidRPr="00693B61" w:rsidRDefault="0074197A" w:rsidP="00693B61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powyższym Zamawiający na podstawie art. 286 i art.284 przywołanej wyżej ustawy, wprowadza następujące zmiany w treści SWZ polegające na:</w:t>
      </w:r>
    </w:p>
    <w:p w14:paraId="2C95AEDE" w14:textId="77777777" w:rsidR="00123757" w:rsidRPr="005110A4" w:rsidRDefault="00123757" w:rsidP="00123757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 xml:space="preserve">W rozdziale IX: </w:t>
      </w:r>
    </w:p>
    <w:p w14:paraId="05624F3F" w14:textId="77777777" w:rsidR="00123757" w:rsidRPr="005110A4" w:rsidRDefault="00123757" w:rsidP="00123757">
      <w:pPr>
        <w:widowControl w:val="0"/>
        <w:autoSpaceDN w:val="0"/>
        <w:spacing w:after="120" w:line="260" w:lineRule="atLeast"/>
        <w:jc w:val="both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>ust. 1.1 otrzymuje następujące brzmienie:</w:t>
      </w:r>
    </w:p>
    <w:p w14:paraId="79DA4211" w14:textId="00D1FDF0" w:rsidR="007A0529" w:rsidRDefault="00123757" w:rsidP="007A0529">
      <w:pPr>
        <w:shd w:val="clear" w:color="auto" w:fill="FFFFFF"/>
        <w:jc w:val="both"/>
        <w:rPr>
          <w:rFonts w:ascii="Tahoma" w:hAnsi="Tahoma" w:cs="Tahoma"/>
          <w:color w:val="0000FF"/>
          <w:u w:val="single"/>
        </w:rPr>
      </w:pPr>
      <w:r w:rsidRPr="005110A4">
        <w:rPr>
          <w:rFonts w:ascii="Calibri" w:hAnsi="Calibri" w:cs="Calibri"/>
          <w:sz w:val="22"/>
          <w:szCs w:val="22"/>
        </w:rPr>
        <w:t xml:space="preserve">Ofertę należy złożyć do dnia </w:t>
      </w:r>
      <w:r w:rsidR="007A0529">
        <w:rPr>
          <w:rFonts w:ascii="Calibri" w:hAnsi="Calibri" w:cs="Calibri"/>
          <w:b/>
          <w:sz w:val="22"/>
          <w:szCs w:val="22"/>
        </w:rPr>
        <w:t>0</w:t>
      </w:r>
      <w:r w:rsidR="00693B61">
        <w:rPr>
          <w:rFonts w:ascii="Calibri" w:hAnsi="Calibri" w:cs="Calibri"/>
          <w:b/>
          <w:sz w:val="22"/>
          <w:szCs w:val="22"/>
        </w:rPr>
        <w:t>8</w:t>
      </w:r>
      <w:r w:rsidRPr="005110A4">
        <w:rPr>
          <w:rFonts w:ascii="Calibri" w:hAnsi="Calibri" w:cs="Calibri"/>
          <w:b/>
          <w:sz w:val="22"/>
          <w:szCs w:val="22"/>
        </w:rPr>
        <w:t>.02.202</w:t>
      </w:r>
      <w:r w:rsidR="007A0529">
        <w:rPr>
          <w:rFonts w:ascii="Calibri" w:hAnsi="Calibri" w:cs="Calibri"/>
          <w:b/>
          <w:sz w:val="22"/>
          <w:szCs w:val="22"/>
        </w:rPr>
        <w:t>4</w:t>
      </w:r>
      <w:r w:rsidRPr="005110A4">
        <w:rPr>
          <w:rFonts w:ascii="Calibri" w:hAnsi="Calibri" w:cs="Calibri"/>
          <w:b/>
          <w:sz w:val="22"/>
          <w:szCs w:val="22"/>
        </w:rPr>
        <w:t>r</w:t>
      </w:r>
      <w:r w:rsidRPr="005110A4">
        <w:rPr>
          <w:rFonts w:ascii="Calibri" w:hAnsi="Calibri" w:cs="Calibri"/>
          <w:sz w:val="22"/>
          <w:szCs w:val="22"/>
        </w:rPr>
        <w:t xml:space="preserve">. </w:t>
      </w:r>
      <w:r w:rsidRPr="005110A4">
        <w:rPr>
          <w:rFonts w:ascii="Calibri" w:hAnsi="Calibri" w:cs="Calibri"/>
          <w:b/>
          <w:bCs/>
          <w:sz w:val="22"/>
          <w:szCs w:val="22"/>
        </w:rPr>
        <w:t>do godziny</w:t>
      </w:r>
      <w:r w:rsidRPr="005110A4">
        <w:rPr>
          <w:rFonts w:ascii="Calibri" w:hAnsi="Calibri" w:cs="Calibri"/>
          <w:sz w:val="22"/>
          <w:szCs w:val="22"/>
        </w:rPr>
        <w:t xml:space="preserve"> </w:t>
      </w:r>
      <w:r w:rsidRPr="005110A4">
        <w:rPr>
          <w:rFonts w:ascii="Calibri" w:hAnsi="Calibri" w:cs="Calibri"/>
          <w:b/>
          <w:sz w:val="22"/>
          <w:szCs w:val="22"/>
        </w:rPr>
        <w:t>10:00</w:t>
      </w:r>
      <w:r w:rsidRPr="005110A4">
        <w:rPr>
          <w:rFonts w:ascii="Calibri" w:hAnsi="Calibri" w:cs="Calibri"/>
          <w:sz w:val="22"/>
          <w:szCs w:val="22"/>
        </w:rPr>
        <w:t xml:space="preserve"> na Platformie przetargowej </w:t>
      </w:r>
      <w:hyperlink r:id="rId8" w:tgtFrame="_blank" w:history="1">
        <w:r w:rsidR="007A0529" w:rsidRPr="007A0529">
          <w:rPr>
            <w:rFonts w:ascii="Tahoma" w:hAnsi="Tahoma" w:cs="Tahoma"/>
            <w:color w:val="0000FF"/>
            <w:u w:val="single"/>
          </w:rPr>
          <w:t>https://mszana.logintrade.net/zapytania_email,149209,3f05413590a39ce75165d83a9da305d5.html</w:t>
        </w:r>
      </w:hyperlink>
      <w:r w:rsidR="007A0529">
        <w:rPr>
          <w:rFonts w:ascii="Tahoma" w:hAnsi="Tahoma" w:cs="Tahoma"/>
          <w:color w:val="0000FF"/>
          <w:u w:val="single"/>
        </w:rPr>
        <w:t xml:space="preserve"> </w:t>
      </w:r>
    </w:p>
    <w:p w14:paraId="7B6B37AB" w14:textId="0B0C81BF" w:rsidR="00123757" w:rsidRDefault="00123757" w:rsidP="007A0529">
      <w:pPr>
        <w:shd w:val="clear" w:color="auto" w:fill="FFFFFF"/>
        <w:jc w:val="both"/>
        <w:rPr>
          <w:rFonts w:ascii="Calibri" w:hAnsi="Calibri" w:cs="Calibri"/>
          <w:bCs/>
          <w:sz w:val="22"/>
          <w:szCs w:val="22"/>
        </w:rPr>
      </w:pPr>
      <w:r w:rsidRPr="005110A4">
        <w:rPr>
          <w:rFonts w:ascii="Calibri" w:hAnsi="Calibri" w:cs="Calibri"/>
          <w:bCs/>
          <w:sz w:val="22"/>
          <w:szCs w:val="22"/>
        </w:rPr>
        <w:t>Za datę i godzinę złożenia oferty rozumie się datę i godzinę jej wpływu na Platformę przetargową, tj. datę i godzinę złożenia oferty wyświetloną na koncie Zamawiającego.</w:t>
      </w:r>
    </w:p>
    <w:p w14:paraId="3804B009" w14:textId="77777777" w:rsidR="007A0529" w:rsidRPr="005110A4" w:rsidRDefault="007A0529" w:rsidP="007A0529">
      <w:pPr>
        <w:shd w:val="clear" w:color="auto" w:fill="FFFFFF"/>
        <w:jc w:val="both"/>
        <w:rPr>
          <w:rFonts w:ascii="Calibri" w:hAnsi="Calibri" w:cs="Calibri"/>
          <w:bCs/>
          <w:sz w:val="22"/>
          <w:szCs w:val="22"/>
        </w:rPr>
      </w:pPr>
    </w:p>
    <w:p w14:paraId="5B439BD9" w14:textId="77777777" w:rsidR="00123757" w:rsidRPr="005110A4" w:rsidRDefault="00123757" w:rsidP="00123757">
      <w:pPr>
        <w:widowControl w:val="0"/>
        <w:autoSpaceDN w:val="0"/>
        <w:spacing w:after="120" w:line="260" w:lineRule="atLeast"/>
        <w:jc w:val="both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>ust. 2.1 otrzymuje następujące brzmienie:</w:t>
      </w:r>
    </w:p>
    <w:p w14:paraId="4BBEB012" w14:textId="6CC48A61" w:rsidR="00123757" w:rsidRDefault="00123757" w:rsidP="00123757">
      <w:pPr>
        <w:spacing w:after="240"/>
        <w:jc w:val="both"/>
        <w:rPr>
          <w:rFonts w:ascii="Calibri" w:hAnsi="Calibri" w:cs="Calibri"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Otwarcie ofert nastąpi w dniu </w:t>
      </w:r>
      <w:r w:rsidR="007A0529">
        <w:rPr>
          <w:rFonts w:ascii="Calibri" w:hAnsi="Calibri" w:cs="Calibri"/>
          <w:b/>
          <w:bCs/>
          <w:sz w:val="22"/>
          <w:szCs w:val="22"/>
        </w:rPr>
        <w:t>0</w:t>
      </w:r>
      <w:r w:rsidR="00693B61">
        <w:rPr>
          <w:rFonts w:ascii="Calibri" w:hAnsi="Calibri" w:cs="Calibri"/>
          <w:b/>
          <w:bCs/>
          <w:sz w:val="22"/>
          <w:szCs w:val="22"/>
        </w:rPr>
        <w:t>8</w:t>
      </w:r>
      <w:r w:rsidRPr="005110A4">
        <w:rPr>
          <w:rFonts w:ascii="Calibri" w:hAnsi="Calibri" w:cs="Calibri"/>
          <w:b/>
          <w:bCs/>
          <w:sz w:val="22"/>
          <w:szCs w:val="22"/>
        </w:rPr>
        <w:t>.02.202</w:t>
      </w:r>
      <w:r w:rsidR="007A0529">
        <w:rPr>
          <w:rFonts w:ascii="Calibri" w:hAnsi="Calibri" w:cs="Calibri"/>
          <w:b/>
          <w:bCs/>
          <w:sz w:val="22"/>
          <w:szCs w:val="22"/>
        </w:rPr>
        <w:t>4</w:t>
      </w:r>
      <w:r w:rsidRPr="005110A4">
        <w:rPr>
          <w:rFonts w:ascii="Calibri" w:hAnsi="Calibri" w:cs="Calibri"/>
          <w:b/>
          <w:bCs/>
          <w:sz w:val="22"/>
          <w:szCs w:val="22"/>
        </w:rPr>
        <w:t>r. o godzinie 10:15</w:t>
      </w:r>
      <w:r w:rsidRPr="005110A4">
        <w:rPr>
          <w:rFonts w:ascii="Calibri" w:hAnsi="Calibri" w:cs="Calibri"/>
          <w:sz w:val="22"/>
          <w:szCs w:val="22"/>
        </w:rPr>
        <w:t xml:space="preserve"> na komputerze Zamawiającego poprzez odszyfrowanie i pobranie z Platformy przetargowej złożonych ofert.</w:t>
      </w:r>
    </w:p>
    <w:p w14:paraId="3B959FE8" w14:textId="31826EAE" w:rsidR="00547341" w:rsidRDefault="00547341" w:rsidP="00123757">
      <w:pPr>
        <w:spacing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Przedłużenie składania ofert następuje</w:t>
      </w:r>
      <w:r w:rsidRPr="0054734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związku z pytaniami Wykonawców do przedmiotowego postępowania i   podyktowane jest niezbędnym dodatkowym czasem na wprowadzenie zmian do treści SWZ oraz przygotowanie ofert przez Wykonawców.</w:t>
      </w:r>
    </w:p>
    <w:p w14:paraId="59CD0DCA" w14:textId="73DCD8A2" w:rsidR="003437C6" w:rsidRDefault="003437C6" w:rsidP="00547341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Wprowadzone zmiany stanowią integralną część SWZ i są wiążące dla wszystkich Wykonawców ubiegających się o udzielenie zamówienia. </w:t>
      </w:r>
    </w:p>
    <w:p w14:paraId="295AEC5B" w14:textId="77777777" w:rsidR="00547341" w:rsidRPr="005110A4" w:rsidRDefault="00547341" w:rsidP="00547341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p w14:paraId="6D756D04" w14:textId="757222D9" w:rsidR="00123757" w:rsidRPr="005110A4" w:rsidRDefault="00123757" w:rsidP="00123757">
      <w:pPr>
        <w:widowControl w:val="0"/>
        <w:autoSpaceDN w:val="0"/>
        <w:spacing w:after="120" w:line="260" w:lineRule="atLeast"/>
        <w:jc w:val="both"/>
        <w:rPr>
          <w:rFonts w:ascii="Calibri" w:hAnsi="Calibri" w:cs="Calibri"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Zamawiający </w:t>
      </w:r>
      <w:r w:rsidR="003437C6">
        <w:rPr>
          <w:rFonts w:ascii="Calibri" w:hAnsi="Calibri" w:cs="Calibri"/>
          <w:sz w:val="22"/>
          <w:szCs w:val="22"/>
        </w:rPr>
        <w:t xml:space="preserve">informuje również, że </w:t>
      </w:r>
      <w:r w:rsidRPr="005110A4">
        <w:rPr>
          <w:rFonts w:ascii="Calibri" w:hAnsi="Calibri" w:cs="Calibri"/>
          <w:sz w:val="22"/>
          <w:szCs w:val="22"/>
        </w:rPr>
        <w:t xml:space="preserve"> zamieścił W Biuletynie Zamówień Publicznych ogłoszenie o zmianie</w:t>
      </w:r>
      <w:r w:rsidR="003437C6">
        <w:rPr>
          <w:rFonts w:ascii="Calibri" w:hAnsi="Calibri" w:cs="Calibri"/>
          <w:sz w:val="22"/>
          <w:szCs w:val="22"/>
        </w:rPr>
        <w:t xml:space="preserve"> ogłoszenia </w:t>
      </w:r>
      <w:r w:rsidRPr="005110A4">
        <w:rPr>
          <w:rFonts w:ascii="Calibri" w:hAnsi="Calibri" w:cs="Calibri"/>
          <w:sz w:val="22"/>
          <w:szCs w:val="22"/>
        </w:rPr>
        <w:t>, a dokonaną zmianę udostępnia na stronie internetowej prowadzonego postępowania.</w:t>
      </w:r>
    </w:p>
    <w:p w14:paraId="0B60BFEE" w14:textId="19AFB6D3" w:rsidR="00123757" w:rsidRPr="005110A4" w:rsidRDefault="00123757" w:rsidP="0099528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p w14:paraId="4D26CE83" w14:textId="77777777" w:rsidR="00326C3A" w:rsidRPr="00693B61" w:rsidRDefault="00326C3A" w:rsidP="00326C3A">
      <w:pPr>
        <w:tabs>
          <w:tab w:val="num" w:pos="540"/>
          <w:tab w:val="left" w:pos="5529"/>
        </w:tabs>
        <w:spacing w:line="276" w:lineRule="auto"/>
        <w:ind w:firstLine="5670"/>
        <w:rPr>
          <w:rFonts w:ascii="Calibri" w:hAnsi="Calibri" w:cs="Calibri"/>
          <w:b/>
          <w:bCs/>
          <w:i/>
        </w:rPr>
      </w:pPr>
      <w:r w:rsidRPr="00693B61">
        <w:rPr>
          <w:rFonts w:ascii="Calibri" w:hAnsi="Calibri" w:cs="Calibri"/>
          <w:b/>
          <w:bCs/>
          <w:i/>
        </w:rPr>
        <w:t>Wójt Gminy Mszana</w:t>
      </w:r>
    </w:p>
    <w:p w14:paraId="64CD5420" w14:textId="77777777" w:rsidR="00326C3A" w:rsidRPr="00693B61" w:rsidRDefault="00326C3A" w:rsidP="00326C3A">
      <w:pPr>
        <w:tabs>
          <w:tab w:val="left" w:pos="4962"/>
        </w:tabs>
        <w:rPr>
          <w:rFonts w:ascii="Calibri" w:hAnsi="Calibri" w:cs="Calibri"/>
          <w:b/>
          <w:bCs/>
          <w:i/>
        </w:rPr>
      </w:pPr>
      <w:r w:rsidRPr="00693B61">
        <w:rPr>
          <w:rFonts w:ascii="Calibri" w:hAnsi="Calibri" w:cs="Calibri"/>
          <w:b/>
          <w:bCs/>
          <w:i/>
        </w:rPr>
        <w:tab/>
      </w:r>
      <w:r w:rsidRPr="00693B61">
        <w:rPr>
          <w:rFonts w:ascii="Calibri" w:hAnsi="Calibri" w:cs="Calibri"/>
          <w:b/>
          <w:bCs/>
          <w:i/>
        </w:rPr>
        <w:tab/>
        <w:t xml:space="preserve">   /-/ mgr  Mirosław Szymanek</w:t>
      </w:r>
    </w:p>
    <w:p w14:paraId="342135FA" w14:textId="77777777" w:rsidR="00326C3A" w:rsidRPr="00693B61" w:rsidRDefault="00326C3A" w:rsidP="00326C3A">
      <w:pPr>
        <w:widowControl w:val="0"/>
        <w:autoSpaceDN w:val="0"/>
        <w:spacing w:line="260" w:lineRule="atLeast"/>
        <w:jc w:val="both"/>
        <w:rPr>
          <w:rFonts w:ascii="Calibri" w:hAnsi="Calibri" w:cs="Calibri"/>
        </w:rPr>
      </w:pPr>
    </w:p>
    <w:p w14:paraId="4613A6FD" w14:textId="7AFA1D36" w:rsidR="0086064A" w:rsidRPr="005110A4" w:rsidRDefault="0086064A" w:rsidP="0099528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sectPr w:rsidR="0086064A" w:rsidRPr="005110A4" w:rsidSect="008D6C7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0F6D2" w14:textId="77777777" w:rsidR="008D6C79" w:rsidRDefault="008D6C79" w:rsidP="00DA5839">
      <w:r>
        <w:separator/>
      </w:r>
    </w:p>
  </w:endnote>
  <w:endnote w:type="continuationSeparator" w:id="0">
    <w:p w14:paraId="39117C9A" w14:textId="77777777" w:rsidR="008D6C79" w:rsidRDefault="008D6C7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B0855" w14:textId="77777777" w:rsidR="008D6C79" w:rsidRDefault="008D6C79" w:rsidP="00DA5839">
      <w:r>
        <w:separator/>
      </w:r>
    </w:p>
  </w:footnote>
  <w:footnote w:type="continuationSeparator" w:id="0">
    <w:p w14:paraId="0BE0297C" w14:textId="77777777" w:rsidR="008D6C79" w:rsidRDefault="008D6C7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627321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5110A4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5B67296C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5110A4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1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6A0D42DA"/>
    <w:multiLevelType w:val="multilevel"/>
    <w:tmpl w:val="D4A6969E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5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6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0"/>
  </w:num>
  <w:num w:numId="3" w16cid:durableId="1630895151">
    <w:abstractNumId w:val="44"/>
  </w:num>
  <w:num w:numId="4" w16cid:durableId="492643633">
    <w:abstractNumId w:val="31"/>
  </w:num>
  <w:num w:numId="5" w16cid:durableId="1012339821">
    <w:abstractNumId w:val="35"/>
  </w:num>
  <w:num w:numId="6" w16cid:durableId="1233003418">
    <w:abstractNumId w:val="26"/>
  </w:num>
  <w:num w:numId="7" w16cid:durableId="977301492">
    <w:abstractNumId w:val="39"/>
  </w:num>
  <w:num w:numId="8" w16cid:durableId="1465192075">
    <w:abstractNumId w:val="49"/>
  </w:num>
  <w:num w:numId="9" w16cid:durableId="1955479285">
    <w:abstractNumId w:val="24"/>
  </w:num>
  <w:num w:numId="10" w16cid:durableId="1501969743">
    <w:abstractNumId w:val="34"/>
  </w:num>
  <w:num w:numId="11" w16cid:durableId="1398433051">
    <w:abstractNumId w:val="27"/>
  </w:num>
  <w:num w:numId="12" w16cid:durableId="967778947">
    <w:abstractNumId w:val="45"/>
  </w:num>
  <w:num w:numId="13" w16cid:durableId="17049444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6"/>
  </w:num>
  <w:num w:numId="17" w16cid:durableId="8120209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8"/>
  </w:num>
  <w:num w:numId="19" w16cid:durableId="57434706">
    <w:abstractNumId w:val="33"/>
  </w:num>
  <w:num w:numId="20" w16cid:durableId="808281099">
    <w:abstractNumId w:val="25"/>
  </w:num>
  <w:num w:numId="21" w16cid:durableId="205139536">
    <w:abstractNumId w:val="42"/>
  </w:num>
  <w:num w:numId="22" w16cid:durableId="1122921175">
    <w:abstractNumId w:val="4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229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6C3A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7C6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10A4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34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3B61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97A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529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6C79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5A7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310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49209,3f05413590a39ce75165d83a9da305d5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770"/>
    <w:rsid w:val="00A2612F"/>
    <w:rsid w:val="00A30EF7"/>
    <w:rsid w:val="00A66B6F"/>
    <w:rsid w:val="00A76104"/>
    <w:rsid w:val="00AA69BC"/>
    <w:rsid w:val="00AB4476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C3871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2024-01-29T13:28:00Z</dcterms:modified>
</cp:coreProperties>
</file>